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黑体" w:eastAsia="方正小标宋简体" w:cs="宋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宋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山东管理学院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680" w:lineRule="exact"/>
        <w:jc w:val="center"/>
        <w:textAlignment w:val="auto"/>
        <w:rPr>
          <w:rFonts w:hint="eastAsia" w:ascii="方正小标宋简体" w:hAnsi="黑体" w:eastAsia="方正小标宋简体" w:cs="宋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社会服务收入追加预算申请</w:t>
      </w:r>
      <w:r>
        <w:rPr>
          <w:rFonts w:hint="eastAsia" w:ascii="方正小标宋简体" w:hAnsi="黑体" w:eastAsia="方正小标宋简体" w:cs="宋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表</w:t>
      </w:r>
    </w:p>
    <w:tbl>
      <w:tblPr>
        <w:tblStyle w:val="3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595"/>
        <w:gridCol w:w="2218"/>
        <w:gridCol w:w="2417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申请部门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社会服务项目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到账金额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¥                元（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大写：         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到账时间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日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收入类别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税率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税额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税后金额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学校留成比例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单位分配比例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追加预算金额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预算项目名称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申请部门审核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公章：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60" w:firstLineChars="12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5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财务处审核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资金管理科审核签字：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7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收费管理科审核签字：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财务处负责人审核签字：</w:t>
            </w:r>
          </w:p>
        </w:tc>
      </w:tr>
    </w:tbl>
    <w:p>
      <w:pP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val="en-US" w:eastAsia="zh-CN"/>
        </w:rPr>
      </w:pPr>
    </w:p>
    <w:p>
      <w:pP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val="en-US" w:eastAsia="zh-CN"/>
        </w:rPr>
        <w:t>注：1.本表中的收入类别、学校留成比例、单位分配比例请按照《山东管理学院社会服务收入管理办法（试行）》（鲁管院发2023【57】号）文件相关要求填写。</w:t>
      </w:r>
    </w:p>
    <w:p>
      <w:pPr>
        <w:ind w:firstLine="480" w:firstLineChars="200"/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val="en-US" w:eastAsia="zh-CN"/>
        </w:rPr>
        <w:t>2.到账金额和到账时间请联系财务处资金管理科查询后填写。</w:t>
      </w:r>
    </w:p>
    <w:p>
      <w:pPr>
        <w:ind w:firstLine="480" w:firstLineChars="200"/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val="en-US" w:eastAsia="zh-CN"/>
        </w:rPr>
        <w:t>3.税率、税额、税后金额请联系财务处收费管理科后填写。</w:t>
      </w:r>
    </w:p>
    <w:p>
      <w:pPr>
        <w:ind w:firstLine="480" w:firstLineChars="200"/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val="en-US" w:eastAsia="zh-CN"/>
        </w:rPr>
        <w:t>4.到财务处审核时请同时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val="en-US" w:eastAsia="zh-CN"/>
        </w:rPr>
        <w:t>提供合同材料佐证。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mYTIzZmMyNjI5YWE5MTM0NjExYjgzOGQzMmMxZWMifQ=="/>
  </w:docVars>
  <w:rsids>
    <w:rsidRoot w:val="00212A26"/>
    <w:rsid w:val="00141B4A"/>
    <w:rsid w:val="00212A26"/>
    <w:rsid w:val="0071147F"/>
    <w:rsid w:val="00AC16FF"/>
    <w:rsid w:val="0C3312A1"/>
    <w:rsid w:val="1958478A"/>
    <w:rsid w:val="21183A63"/>
    <w:rsid w:val="4E1F380B"/>
    <w:rsid w:val="5A010E6F"/>
    <w:rsid w:val="7D0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132</Characters>
  <Lines>1</Lines>
  <Paragraphs>1</Paragraphs>
  <TotalTime>16</TotalTime>
  <ScaleCrop>false</ScaleCrop>
  <LinksUpToDate>false</LinksUpToDate>
  <CharactersWithSpaces>153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2023-11-21T08:22:00Z</dcterms:created>
  <dc:creator>lenovo</dc:creator>
  <cp:lastModifiedBy>欣享事成</cp:lastModifiedBy>
  <cp:lastPrinted>2023-12-26T08:40:12Z</cp:lastPrinted>
  <dcterms:modified xsi:type="dcterms:W3CDTF">2023-12-26T08:55:22Z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E44E30979DC6494DB758E02048561662_12</vt:lpwstr>
  </property>
</Properties>
</file>